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33F7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39355" cy="10668635"/>
            <wp:effectExtent l="0" t="0" r="4445" b="18415"/>
            <wp:docPr id="3" name="图片 3" descr="单一来源论证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单一来源论证_页面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66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46975" cy="10680700"/>
            <wp:effectExtent l="0" t="0" r="15875" b="6350"/>
            <wp:docPr id="2" name="图片 2" descr="单一来源论证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单一来源论证_页面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6975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60310" cy="10697845"/>
            <wp:effectExtent l="0" t="0" r="2540" b="8255"/>
            <wp:docPr id="1" name="图片 1" descr="单一来源论证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单一来源论证_页面_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E0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2025-05-29T00:06:01Z</dcterms:created>
  <dc:creator>Administrator</dc:creator>
  <cp:lastModifiedBy>喵喵</cp:lastModifiedBy>
  <dcterms:modified xsi:type="dcterms:W3CDTF">2025-05-29T00:07:55Z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eyJoZGlkIjoiYzFkY2RmZDAzYjA3YjFhZDI3ODBmYjMxYWJlOGFkMTciLCJ1c2VySWQiOiIzMDMzMjg5NTQifQ==</vt:lpwstr>
  </property>
  <property fmtid="{D5CDD505-2E9C-101B-9397-08002B2CF9AE}" pid="4" name="ICV">
    <vt:lpwstr>38EC847D1848484381B7BB324C24CF3C_12</vt:lpwstr>
  </property>
</Properties>
</file>